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119" w14:textId="77777777" w:rsidR="00333E82" w:rsidRDefault="00333E82" w:rsidP="00CE6F54">
      <w:pPr>
        <w:spacing w:after="360" w:line="276" w:lineRule="auto"/>
        <w:rPr>
          <w:rFonts w:ascii="Arial Rounded MT Bold" w:hAnsi="Arial Rounded MT Bold"/>
          <w:sz w:val="32"/>
          <w:szCs w:val="32"/>
        </w:rPr>
      </w:pPr>
    </w:p>
    <w:p w14:paraId="04836F4A" w14:textId="3600347B" w:rsidR="00F127BB" w:rsidRPr="00C246E3" w:rsidRDefault="00F127BB" w:rsidP="00CE6F54">
      <w:pPr>
        <w:spacing w:after="360" w:line="276" w:lineRule="auto"/>
        <w:rPr>
          <w:rFonts w:ascii="Arial Rounded MT Bold" w:hAnsi="Arial Rounded MT Bold"/>
          <w:sz w:val="32"/>
          <w:szCs w:val="32"/>
        </w:rPr>
      </w:pPr>
      <w:r w:rsidRPr="00C246E3">
        <w:rPr>
          <w:rFonts w:ascii="Arial Rounded MT Bold" w:hAnsi="Arial Rounded MT Bold"/>
          <w:sz w:val="32"/>
          <w:szCs w:val="32"/>
        </w:rPr>
        <w:t>Professionelle Halt</w:t>
      </w:r>
      <w:r w:rsidR="00C246E3" w:rsidRPr="00C246E3">
        <w:rPr>
          <w:rFonts w:ascii="Arial Rounded MT Bold" w:hAnsi="Arial Rounded MT Bold"/>
          <w:sz w:val="32"/>
          <w:szCs w:val="32"/>
        </w:rPr>
        <w:t>ung</w:t>
      </w:r>
    </w:p>
    <w:p w14:paraId="67BE6387" w14:textId="4F2FF1F4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Das Kind und seine Entwicklung stehen </w:t>
      </w:r>
      <w:r w:rsidRPr="00C246E3">
        <w:rPr>
          <w:rFonts w:ascii="Arial Nova Light" w:hAnsi="Arial Nova Light"/>
          <w:b/>
          <w:bCs/>
          <w:sz w:val="32"/>
          <w:szCs w:val="32"/>
        </w:rPr>
        <w:t>im Mittelpunkt</w:t>
      </w:r>
      <w:r w:rsidRPr="00C246E3">
        <w:rPr>
          <w:rFonts w:ascii="Arial Nova Light" w:hAnsi="Arial Nova Light"/>
          <w:sz w:val="32"/>
          <w:szCs w:val="32"/>
        </w:rPr>
        <w:t xml:space="preserve"> unseres Tuns – hieran richten wir unser Handeln aus.</w:t>
      </w:r>
    </w:p>
    <w:p w14:paraId="66F51ECB" w14:textId="6A84750B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Wir sind uns darüber bewusst, dass wir Lernende begleiten, deren Lernerfolg maßgeblich davon abhängt, </w:t>
      </w:r>
      <w:r w:rsidRPr="00C246E3">
        <w:rPr>
          <w:rFonts w:ascii="Arial Nova Light" w:hAnsi="Arial Nova Light"/>
          <w:b/>
          <w:bCs/>
          <w:sz w:val="32"/>
          <w:szCs w:val="32"/>
        </w:rPr>
        <w:t>welche Lerngelegenheiten</w:t>
      </w:r>
      <w:r w:rsidRPr="00C246E3">
        <w:rPr>
          <w:rFonts w:ascii="Arial Nova Light" w:hAnsi="Arial Nova Light"/>
          <w:sz w:val="32"/>
          <w:szCs w:val="32"/>
        </w:rPr>
        <w:t xml:space="preserve"> wir ihm anbieten und </w:t>
      </w:r>
      <w:r w:rsidRPr="00C246E3">
        <w:rPr>
          <w:rFonts w:ascii="Arial Nova Light" w:hAnsi="Arial Nova Light"/>
          <w:b/>
          <w:bCs/>
          <w:sz w:val="32"/>
          <w:szCs w:val="32"/>
        </w:rPr>
        <w:t>wie</w:t>
      </w:r>
      <w:r w:rsidRPr="00C246E3">
        <w:rPr>
          <w:rFonts w:ascii="Arial Nova Light" w:hAnsi="Arial Nova Light"/>
          <w:sz w:val="32"/>
          <w:szCs w:val="32"/>
        </w:rPr>
        <w:t xml:space="preserve"> </w:t>
      </w:r>
      <w:r w:rsidRPr="00C246E3">
        <w:rPr>
          <w:rFonts w:ascii="Arial Nova Light" w:hAnsi="Arial Nova Light"/>
          <w:b/>
          <w:bCs/>
          <w:sz w:val="32"/>
          <w:szCs w:val="32"/>
        </w:rPr>
        <w:t>wir</w:t>
      </w:r>
      <w:r w:rsidRPr="00C246E3">
        <w:rPr>
          <w:rFonts w:ascii="Arial Nova Light" w:hAnsi="Arial Nova Light"/>
          <w:sz w:val="32"/>
          <w:szCs w:val="32"/>
        </w:rPr>
        <w:t xml:space="preserve"> als Bindungs- und Bezugsperson sein Tun begleiten.</w:t>
      </w:r>
    </w:p>
    <w:p w14:paraId="4D94E2B8" w14:textId="304B0BAB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Wir </w:t>
      </w:r>
      <w:r w:rsidRPr="00C246E3">
        <w:rPr>
          <w:rFonts w:ascii="Arial Nova Light" w:hAnsi="Arial Nova Light"/>
          <w:b/>
          <w:bCs/>
          <w:sz w:val="32"/>
          <w:szCs w:val="32"/>
        </w:rPr>
        <w:t>beteiligen</w:t>
      </w:r>
      <w:r w:rsidRPr="00C246E3">
        <w:rPr>
          <w:rFonts w:ascii="Arial Nova Light" w:hAnsi="Arial Nova Light"/>
          <w:sz w:val="32"/>
          <w:szCs w:val="32"/>
        </w:rPr>
        <w:t xml:space="preserve"> Kinder </w:t>
      </w:r>
      <w:r w:rsidR="00C246E3" w:rsidRPr="00C246E3">
        <w:rPr>
          <w:rFonts w:ascii="Arial Nova Light" w:hAnsi="Arial Nova Light"/>
          <w:sz w:val="32"/>
          <w:szCs w:val="32"/>
        </w:rPr>
        <w:t>an allen Dingen</w:t>
      </w:r>
      <w:r w:rsidR="00606482">
        <w:rPr>
          <w:rFonts w:ascii="Arial Nova Light" w:hAnsi="Arial Nova Light"/>
          <w:sz w:val="32"/>
          <w:szCs w:val="32"/>
        </w:rPr>
        <w:t>,</w:t>
      </w:r>
      <w:r w:rsidR="00C246E3" w:rsidRPr="00C246E3">
        <w:rPr>
          <w:rFonts w:ascii="Arial Nova Light" w:hAnsi="Arial Nova Light"/>
          <w:sz w:val="32"/>
          <w:szCs w:val="32"/>
        </w:rPr>
        <w:t xml:space="preserve"> die sie betreffen, übertragen ihnen Verantwortung und tragen so einen wertvollen Teil zu ihrer Entwicklung bei.</w:t>
      </w:r>
    </w:p>
    <w:p w14:paraId="7B7CF5B9" w14:textId="352E9B06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Wir erkennen die </w:t>
      </w:r>
      <w:r w:rsidRPr="00C246E3">
        <w:rPr>
          <w:rFonts w:ascii="Arial Nova Light" w:hAnsi="Arial Nova Light"/>
          <w:b/>
          <w:bCs/>
          <w:sz w:val="32"/>
          <w:szCs w:val="32"/>
        </w:rPr>
        <w:t>Verschiedenheit</w:t>
      </w:r>
      <w:r w:rsidRPr="00C246E3">
        <w:rPr>
          <w:rFonts w:ascii="Arial Nova Light" w:hAnsi="Arial Nova Light"/>
          <w:sz w:val="32"/>
          <w:szCs w:val="32"/>
        </w:rPr>
        <w:t xml:space="preserve"> der Kinder an, fördern Sie in ihrer individuellen Entwicklung und ermöglichen gleichzeitig Gruppenerfahrungen.</w:t>
      </w:r>
    </w:p>
    <w:p w14:paraId="15D4295E" w14:textId="4FE83D9D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Wir sehen Streit und Auseinandersetzungen als </w:t>
      </w:r>
      <w:r w:rsidRPr="00C246E3">
        <w:rPr>
          <w:rFonts w:ascii="Arial Nova Light" w:hAnsi="Arial Nova Light"/>
          <w:b/>
          <w:bCs/>
          <w:sz w:val="32"/>
          <w:szCs w:val="32"/>
        </w:rPr>
        <w:t>Lernchance</w:t>
      </w:r>
      <w:r w:rsidRPr="00C246E3">
        <w:rPr>
          <w:rFonts w:ascii="Arial Nova Light" w:hAnsi="Arial Nova Light"/>
          <w:sz w:val="32"/>
          <w:szCs w:val="32"/>
        </w:rPr>
        <w:t xml:space="preserve"> für Kinder und begleiten Sie achtsam und individuell in der Lösungsfindung.</w:t>
      </w:r>
    </w:p>
    <w:p w14:paraId="36E08B79" w14:textId="1268A080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Wir erkennen an, wie wichtig für Kinder </w:t>
      </w:r>
      <w:r w:rsidRPr="00C246E3">
        <w:rPr>
          <w:rFonts w:ascii="Arial Nova Light" w:hAnsi="Arial Nova Light"/>
          <w:b/>
          <w:bCs/>
          <w:sz w:val="32"/>
          <w:szCs w:val="32"/>
        </w:rPr>
        <w:t>verlässliche Strukturen</w:t>
      </w:r>
      <w:r w:rsidRPr="00C246E3">
        <w:rPr>
          <w:rFonts w:ascii="Arial Nova Light" w:hAnsi="Arial Nova Light"/>
          <w:sz w:val="32"/>
          <w:szCs w:val="32"/>
        </w:rPr>
        <w:t xml:space="preserve"> sind und achten auf deren Einhaltung.</w:t>
      </w:r>
    </w:p>
    <w:p w14:paraId="22CC5E8B" w14:textId="3D4E3436" w:rsidR="00F127BB" w:rsidRPr="00C246E3" w:rsidRDefault="00F127BB" w:rsidP="00CE6F54">
      <w:pPr>
        <w:pStyle w:val="Listenabsatz"/>
        <w:numPr>
          <w:ilvl w:val="0"/>
          <w:numId w:val="1"/>
        </w:numPr>
        <w:spacing w:after="360" w:line="276" w:lineRule="auto"/>
        <w:contextualSpacing w:val="0"/>
        <w:rPr>
          <w:rFonts w:ascii="Arial Nova Light" w:hAnsi="Arial Nova Light"/>
          <w:sz w:val="32"/>
          <w:szCs w:val="32"/>
        </w:rPr>
      </w:pPr>
      <w:r w:rsidRPr="00C246E3">
        <w:rPr>
          <w:rFonts w:ascii="Arial Nova Light" w:hAnsi="Arial Nova Light"/>
          <w:sz w:val="32"/>
          <w:szCs w:val="32"/>
        </w:rPr>
        <w:t xml:space="preserve">Wir kennen </w:t>
      </w:r>
      <w:r w:rsidRPr="00C246E3">
        <w:rPr>
          <w:rFonts w:ascii="Arial Nova Light" w:hAnsi="Arial Nova Light"/>
          <w:b/>
          <w:bCs/>
          <w:sz w:val="32"/>
          <w:szCs w:val="32"/>
        </w:rPr>
        <w:t>pädagogische Werkzeuge</w:t>
      </w:r>
      <w:r w:rsidRPr="00C246E3">
        <w:rPr>
          <w:rFonts w:ascii="Arial Nova Light" w:hAnsi="Arial Nova Light"/>
          <w:sz w:val="32"/>
          <w:szCs w:val="32"/>
        </w:rPr>
        <w:t xml:space="preserve"> um den Alltag mit Kindern zu gestalten.</w:t>
      </w:r>
    </w:p>
    <w:sectPr w:rsidR="00F127BB" w:rsidRPr="00C246E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575F" w14:textId="77777777" w:rsidR="001A7F0C" w:rsidRDefault="001A7F0C" w:rsidP="00A56036">
      <w:pPr>
        <w:spacing w:after="0" w:line="240" w:lineRule="auto"/>
      </w:pPr>
      <w:r>
        <w:separator/>
      </w:r>
    </w:p>
  </w:endnote>
  <w:endnote w:type="continuationSeparator" w:id="0">
    <w:p w14:paraId="6949AE2D" w14:textId="77777777" w:rsidR="001A7F0C" w:rsidRDefault="001A7F0C" w:rsidP="00A5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0C42" w14:textId="77777777" w:rsidR="001A7F0C" w:rsidRDefault="001A7F0C" w:rsidP="00A56036">
      <w:pPr>
        <w:spacing w:after="0" w:line="240" w:lineRule="auto"/>
      </w:pPr>
      <w:r>
        <w:separator/>
      </w:r>
    </w:p>
  </w:footnote>
  <w:footnote w:type="continuationSeparator" w:id="0">
    <w:p w14:paraId="4C9ED844" w14:textId="77777777" w:rsidR="001A7F0C" w:rsidRDefault="001A7F0C" w:rsidP="00A5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E30A" w14:textId="1822F7AF" w:rsidR="00A56036" w:rsidRDefault="00A56036" w:rsidP="00A56036">
    <w:pPr>
      <w:pStyle w:val="Kopfzeile"/>
      <w:jc w:val="right"/>
    </w:pPr>
    <w:r>
      <w:t>Sandra Lorenz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0E00"/>
    <w:multiLevelType w:val="hybridMultilevel"/>
    <w:tmpl w:val="9174B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B"/>
    <w:rsid w:val="00143BD0"/>
    <w:rsid w:val="001A7F0C"/>
    <w:rsid w:val="00333E82"/>
    <w:rsid w:val="003D321E"/>
    <w:rsid w:val="00472983"/>
    <w:rsid w:val="00493CD0"/>
    <w:rsid w:val="00537CA8"/>
    <w:rsid w:val="005C6802"/>
    <w:rsid w:val="00606482"/>
    <w:rsid w:val="0086145C"/>
    <w:rsid w:val="00963C39"/>
    <w:rsid w:val="00A56036"/>
    <w:rsid w:val="00C246E3"/>
    <w:rsid w:val="00C77460"/>
    <w:rsid w:val="00CE3BD5"/>
    <w:rsid w:val="00CE6F54"/>
    <w:rsid w:val="00F127BB"/>
    <w:rsid w:val="00F9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C4BD"/>
  <w15:chartTrackingRefBased/>
  <w15:docId w15:val="{468CA1E2-905A-417A-87E1-02FE695D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46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5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6036"/>
  </w:style>
  <w:style w:type="paragraph" w:styleId="Fuzeile">
    <w:name w:val="footer"/>
    <w:basedOn w:val="Standard"/>
    <w:link w:val="FuzeileZchn"/>
    <w:uiPriority w:val="99"/>
    <w:unhideWhenUsed/>
    <w:rsid w:val="00A5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5</cp:revision>
  <cp:lastPrinted>2025-06-25T14:05:00Z</cp:lastPrinted>
  <dcterms:created xsi:type="dcterms:W3CDTF">2023-03-19T10:44:00Z</dcterms:created>
  <dcterms:modified xsi:type="dcterms:W3CDTF">2025-06-25T14:11:00Z</dcterms:modified>
</cp:coreProperties>
</file>